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Photocopy Khổ A4</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photocopy khổ A4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HP MFP M440N mới 100% - Máy in đa năng A3</w:t>
            </w:r>
          </w:p>
        </w:tc>
        <w:tc>
          <w:tcPr>
            <w:tcW w:w="0" w:type="auto"/>
            <w:vAlign w:val="center"/>
          </w:tcPr>
          <w:p w14:paraId="36D914FE" w14:textId="3012C7A5" w:rsidRDefault="00084BFD" w:rsidP="006577CE">
            <w:pPr>
              <w:jc w:val="center"/>
              <w:rPr>
                <w:rFonts w:cs="Times New Roman"/>
                <w:szCs w:val="26"/>
              </w:rPr>
            </w:pPr>
            <w:r>
              <w:rPr>
                <w:rFonts w:cs="Times New Roman"/>
                <w:szCs w:val="26"/>
              </w:rPr>
              <w:t>14.680.000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HP MFP M440NDA mới 100% - Máy in đa năng A3</w:t>
            </w:r>
          </w:p>
        </w:tc>
        <w:tc>
          <w:tcPr>
            <w:tcW w:w="0" w:type="auto"/>
            <w:vAlign w:val="center"/>
          </w:tcPr>
          <w:p w14:paraId="36D914FE" w14:textId="3012C7A5" w:rsidRDefault="00084BFD" w:rsidP="006577CE">
            <w:pPr>
              <w:jc w:val="center"/>
              <w:rPr>
                <w:rFonts w:cs="Times New Roman"/>
                <w:szCs w:val="26"/>
              </w:rPr>
            </w:pPr>
            <w:r>
              <w:rPr>
                <w:rFonts w:cs="Times New Roman"/>
                <w:szCs w:val="26"/>
              </w:rPr>
              <w:t>19.880.000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301SPF (A4)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7.500.000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 C240FW máy mới 100% khổ A4, A5</w:t>
            </w:r>
          </w:p>
        </w:tc>
        <w:tc>
          <w:tcPr>
            <w:tcW w:w="0" w:type="auto"/>
            <w:vAlign w:val="center"/>
          </w:tcPr>
          <w:p w14:paraId="36D914FE" w14:textId="3012C7A5" w:rsidRDefault="00084BFD" w:rsidP="006577CE">
            <w:pPr>
              <w:jc w:val="center"/>
              <w:rPr>
                <w:rFonts w:cs="Times New Roman"/>
                <w:szCs w:val="26"/>
              </w:rPr>
            </w:pPr>
            <w:r>
              <w:rPr>
                <w:rFonts w:cs="Times New Roman"/>
                <w:szCs w:val="26"/>
              </w:rPr>
              <w:t>18.500.000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M 320FB khổ A4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13.000.000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E82540DN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152.000.000</w:t>
            </w:r>
          </w:p>
        </w:tc>
        <w:tc>
          <w:tcPr>
            <w:tcW w:w="0" w:type="auto"/>
            <w:vAlign w:val="center"/>
          </w:tcPr>
          <w:p w14:paraId="766BF796" w14:textId="40ECC2E6" w:rsidRDefault="00CF332E" w:rsidP="00895445">
            <w:pPr>
              <w:rPr>
                <w:rFonts w:cs="Times New Roman"/>
                <w:szCs w:val="26"/>
              </w:rPr>
            </w:pPr>
            <w:r>
              <w:rPr>
                <w:rFonts w:cs="Times New Roman"/>
                <w:szCs w:val="26"/>
              </w:rPr>
              <w:t>1 năm </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5/2/2025,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